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178" w:type="dxa"/>
        <w:tblLayout w:type="fixed"/>
        <w:tblLook w:val="0000" w:firstRow="0" w:lastRow="0" w:firstColumn="0" w:lastColumn="0" w:noHBand="0" w:noVBand="0"/>
      </w:tblPr>
      <w:tblGrid>
        <w:gridCol w:w="5778"/>
        <w:gridCol w:w="5400"/>
      </w:tblGrid>
      <w:tr w:rsidR="004C47D3" w:rsidRPr="00711DD9" w14:paraId="452FB644" w14:textId="77777777" w:rsidTr="00FF60A0">
        <w:tc>
          <w:tcPr>
            <w:tcW w:w="5778" w:type="dxa"/>
            <w:shd w:val="clear" w:color="auto" w:fill="F2F2F2" w:themeFill="background1" w:themeFillShade="F2"/>
          </w:tcPr>
          <w:p w14:paraId="1845899A" w14:textId="77777777" w:rsidR="004C47D3" w:rsidRPr="004C47D3" w:rsidRDefault="004C47D3" w:rsidP="004C47D3">
            <w:pPr>
              <w:rPr>
                <w:b/>
                <w:bCs/>
                <w:sz w:val="40"/>
                <w:szCs w:val="40"/>
              </w:rPr>
            </w:pPr>
            <w:bookmarkStart w:id="0" w:name="AgendaTitle" w:colFirst="0" w:colLast="0"/>
            <w:r w:rsidRPr="004C47D3">
              <w:rPr>
                <w:b/>
                <w:bCs/>
                <w:sz w:val="40"/>
                <w:szCs w:val="40"/>
              </w:rPr>
              <w:t>Graduate Affairs Committee</w:t>
            </w:r>
          </w:p>
          <w:p w14:paraId="3EBC98A3" w14:textId="45FAAF3F" w:rsidR="004C47D3" w:rsidRPr="00711DD9" w:rsidRDefault="004C47D3" w:rsidP="004C47D3">
            <w:r w:rsidRPr="004C47D3">
              <w:rPr>
                <w:b/>
                <w:bCs/>
                <w:sz w:val="40"/>
                <w:szCs w:val="40"/>
              </w:rPr>
              <w:t>Agenda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4387ED4" w14:textId="6EAEF7C8" w:rsidR="004C47D3" w:rsidRPr="00711DD9" w:rsidRDefault="004C47D3" w:rsidP="00FF60A0">
            <w:pPr>
              <w:rPr>
                <w:b/>
                <w:bCs/>
                <w:sz w:val="24"/>
                <w:szCs w:val="24"/>
              </w:rPr>
            </w:pPr>
            <w:bookmarkStart w:id="1" w:name="Logistics"/>
            <w:bookmarkEnd w:id="1"/>
            <w:r w:rsidRPr="00711DD9">
              <w:rPr>
                <w:b/>
                <w:bCs/>
                <w:sz w:val="24"/>
                <w:szCs w:val="24"/>
              </w:rPr>
              <w:t xml:space="preserve">Date: </w:t>
            </w:r>
            <w:r w:rsidR="009F519B">
              <w:rPr>
                <w:b/>
                <w:bCs/>
                <w:sz w:val="24"/>
                <w:szCs w:val="24"/>
              </w:rPr>
              <w:t>October 29, 2024</w:t>
            </w:r>
          </w:p>
          <w:p w14:paraId="66666E25" w14:textId="16C56363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Time: </w:t>
            </w:r>
            <w:r w:rsidR="00C45F55">
              <w:rPr>
                <w:b/>
                <w:sz w:val="24"/>
              </w:rPr>
              <w:t>1:30 p.m.</w:t>
            </w:r>
          </w:p>
          <w:p w14:paraId="029C6733" w14:textId="1332E15F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Location: </w:t>
            </w:r>
            <w:r w:rsidR="00C45F55">
              <w:rPr>
                <w:b/>
                <w:sz w:val="24"/>
              </w:rPr>
              <w:t>Zoom</w:t>
            </w:r>
          </w:p>
        </w:tc>
      </w:tr>
      <w:bookmarkEnd w:id="0"/>
      <w:tr w:rsidR="004C47D3" w:rsidRPr="00711DD9" w14:paraId="33492B40" w14:textId="77777777" w:rsidTr="00FF60A0">
        <w:tc>
          <w:tcPr>
            <w:tcW w:w="11178" w:type="dxa"/>
            <w:gridSpan w:val="2"/>
          </w:tcPr>
          <w:p w14:paraId="52702506" w14:textId="77777777" w:rsidR="004C47D3" w:rsidRPr="00711DD9" w:rsidRDefault="004C47D3" w:rsidP="00FF60A0">
            <w:pPr>
              <w:pStyle w:val="Standard1"/>
            </w:pPr>
          </w:p>
        </w:tc>
      </w:tr>
      <w:tr w:rsidR="004C47D3" w:rsidRPr="00711DD9" w14:paraId="2409E138" w14:textId="77777777" w:rsidTr="00FF60A0">
        <w:tc>
          <w:tcPr>
            <w:tcW w:w="11178" w:type="dxa"/>
            <w:gridSpan w:val="2"/>
          </w:tcPr>
          <w:p w14:paraId="190D0873" w14:textId="77777777" w:rsidR="004C47D3" w:rsidRPr="00711DD9" w:rsidRDefault="004C47D3" w:rsidP="00FF60A0">
            <w:pPr>
              <w:pStyle w:val="Standard1"/>
            </w:pPr>
            <w:bookmarkStart w:id="2" w:name="Names" w:colFirst="0" w:colLast="4"/>
            <w:r w:rsidRPr="00711DD9">
              <w:t>Meeting called by: Dr. Janice Blum</w:t>
            </w:r>
          </w:p>
        </w:tc>
      </w:tr>
      <w:bookmarkEnd w:id="2"/>
      <w:tr w:rsidR="004C47D3" w:rsidRPr="00711DD9" w14:paraId="0E8D8F5F" w14:textId="77777777" w:rsidTr="00FF60A0">
        <w:tc>
          <w:tcPr>
            <w:tcW w:w="11178" w:type="dxa"/>
            <w:gridSpan w:val="2"/>
          </w:tcPr>
          <w:p w14:paraId="2A11F916" w14:textId="77777777" w:rsidR="004C47D3" w:rsidRPr="00711DD9" w:rsidRDefault="004C47D3" w:rsidP="00FF60A0">
            <w:pPr>
              <w:pStyle w:val="Standard1"/>
              <w:ind w:right="1404"/>
            </w:pPr>
          </w:p>
        </w:tc>
      </w:tr>
      <w:tr w:rsidR="004C47D3" w:rsidRPr="00711DD9" w14:paraId="142815D8" w14:textId="77777777" w:rsidTr="00FF60A0">
        <w:tc>
          <w:tcPr>
            <w:tcW w:w="11178" w:type="dxa"/>
            <w:gridSpan w:val="2"/>
          </w:tcPr>
          <w:p w14:paraId="67C1E2D6" w14:textId="77777777" w:rsidR="004C47D3" w:rsidRPr="00711DD9" w:rsidRDefault="004C47D3" w:rsidP="00FF60A0">
            <w:pPr>
              <w:pStyle w:val="Standard1"/>
            </w:pPr>
            <w:r w:rsidRPr="00711DD9">
              <w:t xml:space="preserve">Attendees: </w:t>
            </w:r>
          </w:p>
        </w:tc>
      </w:tr>
      <w:tr w:rsidR="004C47D3" w:rsidRPr="00711DD9" w14:paraId="423AB223" w14:textId="77777777" w:rsidTr="00FF60A0">
        <w:trPr>
          <w:trHeight w:val="171"/>
        </w:trPr>
        <w:tc>
          <w:tcPr>
            <w:tcW w:w="11178" w:type="dxa"/>
            <w:gridSpan w:val="2"/>
          </w:tcPr>
          <w:p w14:paraId="60DABABC" w14:textId="2561F299" w:rsidR="004C47D3" w:rsidRPr="0041226E" w:rsidRDefault="004C47D3" w:rsidP="00FF60A0">
            <w:pPr>
              <w:rPr>
                <w:sz w:val="28"/>
                <w:szCs w:val="28"/>
              </w:rPr>
            </w:pPr>
            <w:bookmarkStart w:id="3" w:name="Attendees" w:colFirst="0" w:colLast="2"/>
            <w:r>
              <w:t xml:space="preserve">Janice Blum (Chair), </w:t>
            </w:r>
            <w:r w:rsidR="00641467">
              <w:t xml:space="preserve">Margaret Adamek, Kyle Anderson, Pierre Atlas, Keith Avin, Kathi Badertscher, </w:t>
            </w:r>
            <w:r w:rsidR="004D5CFD">
              <w:t xml:space="preserve">John Brokaw, </w:t>
            </w:r>
            <w:r w:rsidR="00641467">
              <w:t xml:space="preserve">Rebecca Ellis, Erin Engels, Margie Ferguson, Ray Haberski, Tabitha Hardy, Cleveland Hayes, Monica Henry, Brittney-Shea Herbert, Dawn Holder, Thomas Hurley, Amelia Hurt, Michael Klemsz, Frank Lippert, Kim Lewis, Sara Lowe, Karl MacDorman, Jennifer Mahoney, </w:t>
            </w:r>
            <w:r w:rsidR="00023A7D">
              <w:t xml:space="preserve">Kevin McCracken, </w:t>
            </w:r>
            <w:r w:rsidR="00641467">
              <w:t>Kyle Minor, Jennifer Piatt, Christine Picard, Zach Riley, Randall Roper,</w:t>
            </w:r>
            <w:r w:rsidR="004D5CFD">
              <w:t xml:space="preserve"> Anita Sale,</w:t>
            </w:r>
            <w:r w:rsidR="00641467">
              <w:t xml:space="preserve"> Kelly Sumner, Jeffery Wilson, Lloyd Thomas Wilson, Juan Yepes, Yan Zhuang, </w:t>
            </w:r>
            <w:r>
              <w:t xml:space="preserve"> Staff: Dezra Despain  </w:t>
            </w:r>
            <w:r w:rsidRPr="00711DD9">
              <w:t xml:space="preserve"> </w:t>
            </w:r>
          </w:p>
        </w:tc>
      </w:tr>
      <w:bookmarkEnd w:id="3"/>
      <w:tr w:rsidR="004C47D3" w:rsidRPr="00711DD9" w14:paraId="42B65F6A" w14:textId="77777777" w:rsidTr="00FF60A0">
        <w:tc>
          <w:tcPr>
            <w:tcW w:w="11178" w:type="dxa"/>
            <w:gridSpan w:val="2"/>
          </w:tcPr>
          <w:p w14:paraId="60D0BB82" w14:textId="77777777" w:rsidR="004C47D3" w:rsidRPr="00711DD9" w:rsidRDefault="004C47D3" w:rsidP="00FF60A0">
            <w:pPr>
              <w:pStyle w:val="Standard1"/>
            </w:pPr>
            <w:r w:rsidRPr="00711DD9">
              <w:t xml:space="preserve">Guests: </w:t>
            </w:r>
          </w:p>
        </w:tc>
      </w:tr>
    </w:tbl>
    <w:p w14:paraId="15C520EE" w14:textId="77777777" w:rsidR="006C578B" w:rsidRDefault="006C578B" w:rsidP="001276C3"/>
    <w:tbl>
      <w:tblPr>
        <w:tblStyle w:val="TableGridLight"/>
        <w:tblpPr w:leftFromText="187" w:rightFromText="187" w:vertAnchor="text" w:horzAnchor="margin" w:tblpY="1"/>
        <w:tblW w:w="11178" w:type="dxa"/>
        <w:tblLayout w:type="fixed"/>
        <w:tblLook w:val="0420" w:firstRow="1" w:lastRow="0" w:firstColumn="0" w:lastColumn="0" w:noHBand="0" w:noVBand="1"/>
      </w:tblPr>
      <w:tblGrid>
        <w:gridCol w:w="9828"/>
        <w:gridCol w:w="1350"/>
      </w:tblGrid>
      <w:tr w:rsidR="001276C3" w14:paraId="380C4464" w14:textId="77777777" w:rsidTr="008D5847">
        <w:tc>
          <w:tcPr>
            <w:tcW w:w="11178" w:type="dxa"/>
            <w:gridSpan w:val="2"/>
            <w:shd w:val="clear" w:color="auto" w:fill="F2F2F2" w:themeFill="background1" w:themeFillShade="F2"/>
          </w:tcPr>
          <w:p w14:paraId="561D2B20" w14:textId="77777777" w:rsidR="001276C3" w:rsidRDefault="001276C3" w:rsidP="006C578B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</w:tr>
      <w:tr w:rsidR="001276C3" w14:paraId="02B039BA" w14:textId="77777777" w:rsidTr="008D5847">
        <w:tc>
          <w:tcPr>
            <w:tcW w:w="9828" w:type="dxa"/>
          </w:tcPr>
          <w:p w14:paraId="49A87B08" w14:textId="27EBEFEC" w:rsidR="001276C3" w:rsidRDefault="001276C3" w:rsidP="006C578B">
            <w:pPr>
              <w:pStyle w:val="Standard1"/>
            </w:pPr>
            <w:r>
              <w:t xml:space="preserve">Approval of the Minutes for </w:t>
            </w:r>
            <w:r w:rsidR="005135AF">
              <w:t>September 24, 2024</w:t>
            </w:r>
          </w:p>
        </w:tc>
        <w:tc>
          <w:tcPr>
            <w:tcW w:w="1350" w:type="dxa"/>
          </w:tcPr>
          <w:p w14:paraId="5F84BF6A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0764BEB8" w14:textId="77777777" w:rsidTr="008D5847">
        <w:tc>
          <w:tcPr>
            <w:tcW w:w="9828" w:type="dxa"/>
          </w:tcPr>
          <w:p w14:paraId="3DA33D7B" w14:textId="77777777" w:rsidR="001276C3" w:rsidRDefault="001276C3" w:rsidP="006C57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3A7A7845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6EC7CC8D" w14:textId="77777777" w:rsidTr="008D5847">
        <w:tc>
          <w:tcPr>
            <w:tcW w:w="9828" w:type="dxa"/>
          </w:tcPr>
          <w:p w14:paraId="3EF54F8B" w14:textId="77777777" w:rsidR="001276C3" w:rsidRDefault="001276C3" w:rsidP="006C578B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63F951E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1276C3" w14:paraId="256BF1C5" w14:textId="77777777" w:rsidTr="008D5847">
        <w:tc>
          <w:tcPr>
            <w:tcW w:w="9828" w:type="dxa"/>
          </w:tcPr>
          <w:p w14:paraId="01FF41ED" w14:textId="77777777" w:rsidR="001276C3" w:rsidRDefault="001276C3" w:rsidP="006C578B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3890C89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1276C3" w14:paraId="51E3611A" w14:textId="77777777" w:rsidTr="008D5847">
        <w:tc>
          <w:tcPr>
            <w:tcW w:w="9828" w:type="dxa"/>
          </w:tcPr>
          <w:p w14:paraId="3926E3CA" w14:textId="77777777" w:rsidR="001276C3" w:rsidRDefault="001276C3" w:rsidP="006C578B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23FD9254" w14:textId="562397E0" w:rsidR="001276C3" w:rsidRPr="00141F0E" w:rsidRDefault="00856EC8" w:rsidP="006C578B">
            <w:pPr>
              <w:pStyle w:val="Standard1"/>
              <w:tabs>
                <w:tab w:val="left" w:pos="72"/>
              </w:tabs>
              <w:jc w:val="right"/>
            </w:pPr>
            <w:r>
              <w:t>Brokaw</w:t>
            </w:r>
          </w:p>
        </w:tc>
      </w:tr>
      <w:tr w:rsidR="001276C3" w14:paraId="6CC1230B" w14:textId="77777777" w:rsidTr="008D5847">
        <w:tc>
          <w:tcPr>
            <w:tcW w:w="9828" w:type="dxa"/>
          </w:tcPr>
          <w:p w14:paraId="1B111251" w14:textId="475978FE" w:rsidR="001276C3" w:rsidRDefault="001276C3" w:rsidP="006C578B">
            <w:pPr>
              <w:pStyle w:val="Standard1"/>
            </w:pPr>
            <w:r>
              <w:t xml:space="preserve">Graduate </w:t>
            </w:r>
            <w:r w:rsidR="00F26D77">
              <w:t>School</w:t>
            </w:r>
            <w:r>
              <w:t xml:space="preserve"> Reports</w:t>
            </w:r>
          </w:p>
        </w:tc>
        <w:tc>
          <w:tcPr>
            <w:tcW w:w="1350" w:type="dxa"/>
          </w:tcPr>
          <w:p w14:paraId="78F8682B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7BB340D7" w14:textId="77777777" w:rsidTr="008D5847">
        <w:tc>
          <w:tcPr>
            <w:tcW w:w="9828" w:type="dxa"/>
          </w:tcPr>
          <w:p w14:paraId="486A4CB7" w14:textId="77777777" w:rsidR="001276C3" w:rsidRDefault="001276C3" w:rsidP="006C578B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310DDBBA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1EB1E90B" w14:textId="77777777" w:rsidTr="008D5847">
        <w:tc>
          <w:tcPr>
            <w:tcW w:w="9828" w:type="dxa"/>
          </w:tcPr>
          <w:p w14:paraId="26CB62E1" w14:textId="77777777" w:rsidR="001276C3" w:rsidRDefault="001276C3" w:rsidP="006C578B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639D256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2D287245" w14:textId="77777777" w:rsidTr="008D5847">
        <w:tc>
          <w:tcPr>
            <w:tcW w:w="9828" w:type="dxa"/>
          </w:tcPr>
          <w:p w14:paraId="2A461D0B" w14:textId="77777777" w:rsidR="001276C3" w:rsidRDefault="001276C3" w:rsidP="006C578B">
            <w:pPr>
              <w:pStyle w:val="Standard1"/>
              <w:ind w:left="720"/>
            </w:pPr>
            <w:r w:rsidRPr="000F1043">
              <w:t>Curriculum Subcommittee Report</w:t>
            </w:r>
          </w:p>
        </w:tc>
        <w:tc>
          <w:tcPr>
            <w:tcW w:w="1350" w:type="dxa"/>
          </w:tcPr>
          <w:p w14:paraId="5ED504DD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 xml:space="preserve">Klemsz </w:t>
            </w:r>
          </w:p>
        </w:tc>
      </w:tr>
      <w:tr w:rsidR="001276C3" w14:paraId="794208D9" w14:textId="77777777" w:rsidTr="008D5847">
        <w:tc>
          <w:tcPr>
            <w:tcW w:w="9828" w:type="dxa"/>
          </w:tcPr>
          <w:p w14:paraId="03B48EB2" w14:textId="77777777" w:rsidR="001276C3" w:rsidRDefault="001276C3" w:rsidP="006C578B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40D2FD09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2924B1" w14:paraId="222BCC1C" w14:textId="77777777" w:rsidTr="008D5847">
        <w:tc>
          <w:tcPr>
            <w:tcW w:w="9828" w:type="dxa"/>
          </w:tcPr>
          <w:p w14:paraId="29D9E5BC" w14:textId="38062DCB" w:rsidR="002924B1" w:rsidRDefault="002924B1" w:rsidP="002924B1">
            <w:pPr>
              <w:pStyle w:val="Standard1"/>
            </w:pPr>
            <w:r>
              <w:t>2:00 Dr. Keith Avin will present on Mircrocredentials</w:t>
            </w:r>
          </w:p>
        </w:tc>
        <w:tc>
          <w:tcPr>
            <w:tcW w:w="1350" w:type="dxa"/>
          </w:tcPr>
          <w:p w14:paraId="274F242E" w14:textId="77777777" w:rsidR="002924B1" w:rsidRDefault="002924B1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704A630D" w14:textId="77777777" w:rsidTr="008D5847">
        <w:tc>
          <w:tcPr>
            <w:tcW w:w="9828" w:type="dxa"/>
          </w:tcPr>
          <w:p w14:paraId="755A7114" w14:textId="77777777" w:rsidR="001276C3" w:rsidRDefault="001276C3" w:rsidP="006C578B">
            <w:pPr>
              <w:pStyle w:val="Standard1"/>
            </w:pPr>
            <w:r>
              <w:t>Program Review</w:t>
            </w:r>
          </w:p>
          <w:p w14:paraId="29B0FD09" w14:textId="10E66C5F" w:rsidR="001276C3" w:rsidRDefault="00302018" w:rsidP="006C578B">
            <w:pPr>
              <w:pStyle w:val="Standard1"/>
              <w:numPr>
                <w:ilvl w:val="0"/>
                <w:numId w:val="5"/>
              </w:numPr>
            </w:pPr>
            <w:r>
              <w:t>New Ed.D in Urban Teaching &amp; Learning to be offered by the School of Education at IU Indianapolis</w:t>
            </w:r>
          </w:p>
          <w:p w14:paraId="05E803FC" w14:textId="77777777" w:rsidR="001276C3" w:rsidRDefault="001276C3" w:rsidP="006C578B">
            <w:pPr>
              <w:pStyle w:val="Standard1"/>
            </w:pPr>
          </w:p>
          <w:p w14:paraId="30ED997D" w14:textId="77777777" w:rsidR="001276C3" w:rsidRDefault="001276C3" w:rsidP="006C578B">
            <w:pPr>
              <w:pStyle w:val="Standard1"/>
            </w:pPr>
            <w:r>
              <w:t>Consent Agenda</w:t>
            </w:r>
          </w:p>
          <w:p w14:paraId="77B2D6A6" w14:textId="77777777" w:rsidR="009F519B" w:rsidRDefault="009F519B" w:rsidP="009F519B">
            <w:pPr>
              <w:pStyle w:val="Standard1"/>
              <w:numPr>
                <w:ilvl w:val="0"/>
                <w:numId w:val="5"/>
              </w:numPr>
            </w:pPr>
            <w:r>
              <w:t>Name change from the Ph.D. minor in Counselor Education to School Counselor in the School of Education.</w:t>
            </w:r>
          </w:p>
          <w:p w14:paraId="22E1899B" w14:textId="77777777" w:rsidR="009F519B" w:rsidRDefault="009F519B" w:rsidP="009F519B">
            <w:pPr>
              <w:pStyle w:val="Standard1"/>
              <w:numPr>
                <w:ilvl w:val="0"/>
                <w:numId w:val="5"/>
              </w:numPr>
            </w:pPr>
            <w:r>
              <w:t>New IU Online Collaborative degree in MSeD in Science in Reading with the School of Education</w:t>
            </w:r>
          </w:p>
          <w:p w14:paraId="26261A11" w14:textId="4168B6FB" w:rsidR="001276C3" w:rsidRDefault="009F519B" w:rsidP="009F519B">
            <w:pPr>
              <w:pStyle w:val="Standard1"/>
              <w:numPr>
                <w:ilvl w:val="0"/>
                <w:numId w:val="5"/>
              </w:numPr>
            </w:pPr>
            <w:r>
              <w:t>MSeD in School Counseling in the School of Education to add hybrid and online modality</w:t>
            </w:r>
          </w:p>
          <w:p w14:paraId="1EC2C6DC" w14:textId="4AEA078E" w:rsidR="001276C3" w:rsidRPr="00520B88" w:rsidRDefault="0039541B" w:rsidP="0039541B">
            <w:pPr>
              <w:pStyle w:val="Standard1"/>
              <w:numPr>
                <w:ilvl w:val="0"/>
                <w:numId w:val="5"/>
              </w:numPr>
            </w:pPr>
            <w:r>
              <w:t>Change in credit hours (from 41 to 30 credit hours) and curriculum change to the MSW in the School of Social Work</w:t>
            </w:r>
            <w:r w:rsidRPr="00520B88">
              <w:t xml:space="preserve"> </w:t>
            </w:r>
          </w:p>
        </w:tc>
        <w:tc>
          <w:tcPr>
            <w:tcW w:w="1350" w:type="dxa"/>
          </w:tcPr>
          <w:p w14:paraId="3153A0B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Blum</w:t>
            </w:r>
          </w:p>
        </w:tc>
      </w:tr>
      <w:tr w:rsidR="00F73099" w14:paraId="73222C6F" w14:textId="77777777" w:rsidTr="008D5847">
        <w:tc>
          <w:tcPr>
            <w:tcW w:w="11178" w:type="dxa"/>
            <w:gridSpan w:val="2"/>
          </w:tcPr>
          <w:p w14:paraId="4746D2C0" w14:textId="77777777" w:rsidR="00F73099" w:rsidRDefault="00F73099" w:rsidP="00604182">
            <w:pPr>
              <w:pStyle w:val="Standard1"/>
            </w:pPr>
            <w:r>
              <w:t xml:space="preserve">Discussion: </w:t>
            </w:r>
          </w:p>
          <w:p w14:paraId="3B2AC707" w14:textId="4AB76432" w:rsidR="00B84099" w:rsidRDefault="00B84099" w:rsidP="00604182">
            <w:pPr>
              <w:pStyle w:val="Standard1"/>
            </w:pPr>
            <w:r>
              <w:t>Request to revisit the discussion on 6-credit minors in the School of Science</w:t>
            </w:r>
          </w:p>
        </w:tc>
      </w:tr>
      <w:tr w:rsidR="005135AF" w14:paraId="6268B078" w14:textId="77777777" w:rsidTr="008D5847">
        <w:tc>
          <w:tcPr>
            <w:tcW w:w="11178" w:type="dxa"/>
            <w:gridSpan w:val="2"/>
          </w:tcPr>
          <w:p w14:paraId="41644D28" w14:textId="77777777" w:rsidR="005135AF" w:rsidRDefault="005135AF" w:rsidP="00604182">
            <w:pPr>
              <w:pStyle w:val="Standard1"/>
            </w:pPr>
            <w:r>
              <w:t>Informational Item</w:t>
            </w:r>
          </w:p>
          <w:p w14:paraId="7A21167D" w14:textId="1F862E3B" w:rsidR="005135AF" w:rsidRDefault="005135AF" w:rsidP="00604182">
            <w:pPr>
              <w:pStyle w:val="Standard1"/>
            </w:pPr>
            <w:r>
              <w:t xml:space="preserve">A course number typo discovered in the </w:t>
            </w:r>
            <w:r w:rsidRPr="005135AF">
              <w:t>Non-Thesis MS Science in Nutrition &amp; Dietetics + Dietetic Internship Professional Certificate Graduate</w:t>
            </w:r>
            <w:r>
              <w:t xml:space="preserve"> that the GAC approved May 28, 2024 was administratively approved..</w:t>
            </w:r>
          </w:p>
        </w:tc>
      </w:tr>
    </w:tbl>
    <w:p w14:paraId="3C94F7D7" w14:textId="77777777" w:rsidR="00604182" w:rsidRDefault="00604182" w:rsidP="006C578B"/>
    <w:p w14:paraId="7E204A73" w14:textId="5FAE7D04" w:rsidR="001276C3" w:rsidRPr="001276C3" w:rsidRDefault="00604182" w:rsidP="006C578B">
      <w:pPr>
        <w:rPr>
          <w:sz w:val="28"/>
          <w:szCs w:val="28"/>
        </w:rPr>
      </w:pPr>
      <w:r>
        <w:t>Next Meeting and Adjournment (</w:t>
      </w:r>
      <w:r w:rsidR="009F519B">
        <w:rPr>
          <w:b/>
        </w:rPr>
        <w:t>November 26</w:t>
      </w:r>
      <w:r>
        <w:rPr>
          <w:b/>
        </w:rPr>
        <w:t>,</w:t>
      </w:r>
      <w:r w:rsidR="009F519B">
        <w:rPr>
          <w:b/>
        </w:rPr>
        <w:t xml:space="preserve"> 2024,</w:t>
      </w:r>
      <w:r>
        <w:rPr>
          <w:b/>
        </w:rPr>
        <w:t xml:space="preserve"> 1:30 pm, Zoom</w:t>
      </w:r>
      <w:r>
        <w:t>)</w:t>
      </w:r>
    </w:p>
    <w:sectPr w:rsidR="001276C3" w:rsidRPr="001276C3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571C"/>
    <w:multiLevelType w:val="hybridMultilevel"/>
    <w:tmpl w:val="3EAE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2"/>
  </w:num>
  <w:num w:numId="2" w16cid:durableId="10380836">
    <w:abstractNumId w:val="0"/>
  </w:num>
  <w:num w:numId="3" w16cid:durableId="1125809347">
    <w:abstractNumId w:val="1"/>
  </w:num>
  <w:num w:numId="4" w16cid:durableId="1321884558">
    <w:abstractNumId w:val="3"/>
  </w:num>
  <w:num w:numId="5" w16cid:durableId="369038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23A7D"/>
    <w:rsid w:val="000623DA"/>
    <w:rsid w:val="000641D1"/>
    <w:rsid w:val="00073135"/>
    <w:rsid w:val="0007572D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13979"/>
    <w:rsid w:val="00120431"/>
    <w:rsid w:val="001276C3"/>
    <w:rsid w:val="00141F0E"/>
    <w:rsid w:val="0015789B"/>
    <w:rsid w:val="00181C5D"/>
    <w:rsid w:val="001B118D"/>
    <w:rsid w:val="001B7575"/>
    <w:rsid w:val="001D01D2"/>
    <w:rsid w:val="001F4EF7"/>
    <w:rsid w:val="00207F81"/>
    <w:rsid w:val="00255652"/>
    <w:rsid w:val="00262672"/>
    <w:rsid w:val="00270A62"/>
    <w:rsid w:val="002924B1"/>
    <w:rsid w:val="002927FD"/>
    <w:rsid w:val="00294FF1"/>
    <w:rsid w:val="002B068C"/>
    <w:rsid w:val="002B7C72"/>
    <w:rsid w:val="002D7299"/>
    <w:rsid w:val="002E09C0"/>
    <w:rsid w:val="002F2A5F"/>
    <w:rsid w:val="002F7460"/>
    <w:rsid w:val="00302018"/>
    <w:rsid w:val="00311ABD"/>
    <w:rsid w:val="00317EC3"/>
    <w:rsid w:val="0032242A"/>
    <w:rsid w:val="003314DC"/>
    <w:rsid w:val="003562C8"/>
    <w:rsid w:val="00357136"/>
    <w:rsid w:val="00357FE0"/>
    <w:rsid w:val="003810CF"/>
    <w:rsid w:val="00386AD2"/>
    <w:rsid w:val="00391363"/>
    <w:rsid w:val="0039541B"/>
    <w:rsid w:val="003A5466"/>
    <w:rsid w:val="003C5BC8"/>
    <w:rsid w:val="003C775E"/>
    <w:rsid w:val="003E5709"/>
    <w:rsid w:val="003F06FF"/>
    <w:rsid w:val="00400A60"/>
    <w:rsid w:val="004019AB"/>
    <w:rsid w:val="00412C2E"/>
    <w:rsid w:val="00415C27"/>
    <w:rsid w:val="00416412"/>
    <w:rsid w:val="00424B8F"/>
    <w:rsid w:val="004368C8"/>
    <w:rsid w:val="004408FD"/>
    <w:rsid w:val="004655DC"/>
    <w:rsid w:val="00475127"/>
    <w:rsid w:val="00477E24"/>
    <w:rsid w:val="004968D3"/>
    <w:rsid w:val="004A16DB"/>
    <w:rsid w:val="004A3ED8"/>
    <w:rsid w:val="004C47D3"/>
    <w:rsid w:val="004D5CFD"/>
    <w:rsid w:val="004D7ED5"/>
    <w:rsid w:val="004F670D"/>
    <w:rsid w:val="0050422E"/>
    <w:rsid w:val="005135AF"/>
    <w:rsid w:val="00520B88"/>
    <w:rsid w:val="00524AB4"/>
    <w:rsid w:val="00561E83"/>
    <w:rsid w:val="00575BE9"/>
    <w:rsid w:val="00584642"/>
    <w:rsid w:val="00594956"/>
    <w:rsid w:val="005D140C"/>
    <w:rsid w:val="00604182"/>
    <w:rsid w:val="0061612B"/>
    <w:rsid w:val="0062018B"/>
    <w:rsid w:val="00641467"/>
    <w:rsid w:val="00641856"/>
    <w:rsid w:val="00641B79"/>
    <w:rsid w:val="006478DE"/>
    <w:rsid w:val="00651E5A"/>
    <w:rsid w:val="00660BAB"/>
    <w:rsid w:val="00661C76"/>
    <w:rsid w:val="006621F5"/>
    <w:rsid w:val="0066588B"/>
    <w:rsid w:val="0067465A"/>
    <w:rsid w:val="00674881"/>
    <w:rsid w:val="00691D1B"/>
    <w:rsid w:val="006936B0"/>
    <w:rsid w:val="006A2792"/>
    <w:rsid w:val="006C0A5A"/>
    <w:rsid w:val="006C25AC"/>
    <w:rsid w:val="006C43E7"/>
    <w:rsid w:val="006C578B"/>
    <w:rsid w:val="006C7DB7"/>
    <w:rsid w:val="006D57FA"/>
    <w:rsid w:val="006E0635"/>
    <w:rsid w:val="006F3CD5"/>
    <w:rsid w:val="006F4FAA"/>
    <w:rsid w:val="006F63A6"/>
    <w:rsid w:val="00711F21"/>
    <w:rsid w:val="0072555F"/>
    <w:rsid w:val="007366ED"/>
    <w:rsid w:val="00741B5D"/>
    <w:rsid w:val="00743DBB"/>
    <w:rsid w:val="00751CC3"/>
    <w:rsid w:val="00764FF6"/>
    <w:rsid w:val="007662F7"/>
    <w:rsid w:val="0076707B"/>
    <w:rsid w:val="00782650"/>
    <w:rsid w:val="007852CC"/>
    <w:rsid w:val="007B57A2"/>
    <w:rsid w:val="007C0B2F"/>
    <w:rsid w:val="007C2BAB"/>
    <w:rsid w:val="007C3116"/>
    <w:rsid w:val="007D145A"/>
    <w:rsid w:val="007D73D2"/>
    <w:rsid w:val="007E19F9"/>
    <w:rsid w:val="007E23B1"/>
    <w:rsid w:val="007F7959"/>
    <w:rsid w:val="00802275"/>
    <w:rsid w:val="00814B94"/>
    <w:rsid w:val="00815FE8"/>
    <w:rsid w:val="00842548"/>
    <w:rsid w:val="00856EC8"/>
    <w:rsid w:val="008978AE"/>
    <w:rsid w:val="008A5F4F"/>
    <w:rsid w:val="008A7CFF"/>
    <w:rsid w:val="008A7E52"/>
    <w:rsid w:val="008C52ED"/>
    <w:rsid w:val="008D5847"/>
    <w:rsid w:val="008F5FA6"/>
    <w:rsid w:val="009105DE"/>
    <w:rsid w:val="00957C11"/>
    <w:rsid w:val="00967888"/>
    <w:rsid w:val="009C3DBC"/>
    <w:rsid w:val="009C5370"/>
    <w:rsid w:val="009D7B44"/>
    <w:rsid w:val="009E5D4F"/>
    <w:rsid w:val="009F056F"/>
    <w:rsid w:val="009F519B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42BD"/>
    <w:rsid w:val="00A552B5"/>
    <w:rsid w:val="00A70832"/>
    <w:rsid w:val="00A76952"/>
    <w:rsid w:val="00A90FD4"/>
    <w:rsid w:val="00A91D68"/>
    <w:rsid w:val="00A923DB"/>
    <w:rsid w:val="00A96EB0"/>
    <w:rsid w:val="00AA6E36"/>
    <w:rsid w:val="00AA70B4"/>
    <w:rsid w:val="00AF58B4"/>
    <w:rsid w:val="00AF6BDC"/>
    <w:rsid w:val="00B0618B"/>
    <w:rsid w:val="00B10DC2"/>
    <w:rsid w:val="00B1128D"/>
    <w:rsid w:val="00B13996"/>
    <w:rsid w:val="00B23B83"/>
    <w:rsid w:val="00B357FB"/>
    <w:rsid w:val="00B46447"/>
    <w:rsid w:val="00B54A49"/>
    <w:rsid w:val="00B6644A"/>
    <w:rsid w:val="00B66BD4"/>
    <w:rsid w:val="00B84099"/>
    <w:rsid w:val="00B9120C"/>
    <w:rsid w:val="00B93F2B"/>
    <w:rsid w:val="00B94CA9"/>
    <w:rsid w:val="00BA081D"/>
    <w:rsid w:val="00BA6A08"/>
    <w:rsid w:val="00BC31DA"/>
    <w:rsid w:val="00BC5EE9"/>
    <w:rsid w:val="00BC7A14"/>
    <w:rsid w:val="00BD605A"/>
    <w:rsid w:val="00BF7BD0"/>
    <w:rsid w:val="00C03B80"/>
    <w:rsid w:val="00C057CD"/>
    <w:rsid w:val="00C32C98"/>
    <w:rsid w:val="00C354D5"/>
    <w:rsid w:val="00C45F55"/>
    <w:rsid w:val="00C75B3C"/>
    <w:rsid w:val="00CA0519"/>
    <w:rsid w:val="00CC543C"/>
    <w:rsid w:val="00CE77DB"/>
    <w:rsid w:val="00D010C4"/>
    <w:rsid w:val="00D43104"/>
    <w:rsid w:val="00D53208"/>
    <w:rsid w:val="00D60A47"/>
    <w:rsid w:val="00D643BA"/>
    <w:rsid w:val="00D66AF9"/>
    <w:rsid w:val="00D67445"/>
    <w:rsid w:val="00DA41A9"/>
    <w:rsid w:val="00DC300D"/>
    <w:rsid w:val="00DC3317"/>
    <w:rsid w:val="00DC6A63"/>
    <w:rsid w:val="00DD20C0"/>
    <w:rsid w:val="00DF6AC4"/>
    <w:rsid w:val="00E06E63"/>
    <w:rsid w:val="00E36BEA"/>
    <w:rsid w:val="00E536CA"/>
    <w:rsid w:val="00E65727"/>
    <w:rsid w:val="00E7222F"/>
    <w:rsid w:val="00E7392D"/>
    <w:rsid w:val="00E8133F"/>
    <w:rsid w:val="00E81805"/>
    <w:rsid w:val="00E857F2"/>
    <w:rsid w:val="00EA25B9"/>
    <w:rsid w:val="00EA66FF"/>
    <w:rsid w:val="00EB7B1A"/>
    <w:rsid w:val="00F26D77"/>
    <w:rsid w:val="00F37C7D"/>
    <w:rsid w:val="00F7309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7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link w:val="Standard1Char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  <w:style w:type="paragraph" w:customStyle="1" w:styleId="GAC">
    <w:name w:val="GAC"/>
    <w:basedOn w:val="Heading1"/>
    <w:next w:val="Normal"/>
    <w:link w:val="GACChar"/>
    <w:qFormat/>
    <w:rsid w:val="007C2BAB"/>
    <w:rPr>
      <w:b/>
      <w:sz w:val="40"/>
    </w:rPr>
  </w:style>
  <w:style w:type="table" w:styleId="TableGridLight">
    <w:name w:val="Grid Table Light"/>
    <w:basedOn w:val="TableNormal"/>
    <w:uiPriority w:val="40"/>
    <w:rsid w:val="00802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andard1Char">
    <w:name w:val="Standard1 Char"/>
    <w:basedOn w:val="DefaultParagraphFont"/>
    <w:link w:val="Standard1"/>
    <w:rsid w:val="007C2BAB"/>
  </w:style>
  <w:style w:type="character" w:customStyle="1" w:styleId="GACChar">
    <w:name w:val="GAC Char"/>
    <w:basedOn w:val="Standard1Char"/>
    <w:link w:val="GAC"/>
    <w:rsid w:val="001276C3"/>
    <w:rPr>
      <w:rFonts w:asciiTheme="majorHAnsi" w:eastAsiaTheme="majorEastAsia" w:hAnsiTheme="majorHAnsi" w:cstheme="majorBidi"/>
      <w:b/>
      <w:color w:val="365F91" w:themeColor="accent1" w:themeShade="BF"/>
      <w:sz w:val="40"/>
      <w:szCs w:val="32"/>
    </w:rPr>
  </w:style>
  <w:style w:type="paragraph" w:styleId="Header">
    <w:name w:val="header"/>
    <w:basedOn w:val="Normal"/>
    <w:link w:val="HeaderChar"/>
    <w:semiHidden/>
    <w:unhideWhenUsed/>
    <w:rsid w:val="007C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C2BAB"/>
  </w:style>
  <w:style w:type="character" w:customStyle="1" w:styleId="Heading1Char">
    <w:name w:val="Heading 1 Char"/>
    <w:basedOn w:val="DefaultParagraphFont"/>
    <w:link w:val="Heading1"/>
    <w:rsid w:val="00127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301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2024-10-15T16:36:00Z</dcterms:created>
  <dcterms:modified xsi:type="dcterms:W3CDTF">2024-10-23T15:40:00Z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